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5A" w:rsidRDefault="00B27A0E" w:rsidP="00C90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 о</w:t>
      </w:r>
      <w:r w:rsidR="00C9085A">
        <w:rPr>
          <w:rFonts w:ascii="Times New Roman" w:hAnsi="Times New Roman" w:cs="Times New Roman"/>
          <w:b/>
          <w:sz w:val="28"/>
          <w:szCs w:val="28"/>
        </w:rPr>
        <w:t>бластно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C9085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085A">
        <w:rPr>
          <w:rFonts w:ascii="Times New Roman" w:hAnsi="Times New Roman" w:cs="Times New Roman"/>
          <w:b/>
          <w:sz w:val="28"/>
          <w:szCs w:val="28"/>
        </w:rPr>
        <w:t xml:space="preserve">   «Преображенский храм-дом, наполненный молитвой», </w:t>
      </w:r>
    </w:p>
    <w:p w:rsidR="00C9085A" w:rsidRDefault="00C9085A" w:rsidP="00C9085A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B27A0E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30-летию возобновления служения в Преображенском кафедральном соборе г. Белгорода</w:t>
      </w:r>
      <w:r w:rsidR="00B27A0E">
        <w:rPr>
          <w:rFonts w:ascii="Times New Roman" w:hAnsi="Times New Roman" w:cs="Times New Roman"/>
          <w:b/>
          <w:sz w:val="28"/>
          <w:szCs w:val="28"/>
        </w:rPr>
        <w:t>.</w:t>
      </w:r>
    </w:p>
    <w:p w:rsidR="00C9085A" w:rsidRPr="00EB2F31" w:rsidRDefault="00C9085A" w:rsidP="00C9085A">
      <w:pPr>
        <w:spacing w:after="0"/>
        <w:ind w:left="-85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«Литературное творчество»</w:t>
      </w:r>
      <w:r w:rsidR="00EB2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F31" w:rsidRPr="00EB2F31">
        <w:rPr>
          <w:rFonts w:ascii="Times New Roman" w:hAnsi="Times New Roman" w:cs="Times New Roman"/>
          <w:sz w:val="28"/>
          <w:szCs w:val="28"/>
        </w:rPr>
        <w:t>(</w:t>
      </w:r>
      <w:r w:rsidR="00EB2F31" w:rsidRPr="00EB2F31">
        <w:rPr>
          <w:rFonts w:ascii="Times New Roman" w:hAnsi="Times New Roman" w:cs="Times New Roman"/>
          <w:sz w:val="24"/>
          <w:szCs w:val="24"/>
        </w:rPr>
        <w:t>наивысший балл по каждому разделу -5)</w:t>
      </w:r>
    </w:p>
    <w:tbl>
      <w:tblPr>
        <w:tblStyle w:val="a3"/>
        <w:tblW w:w="15026" w:type="dxa"/>
        <w:tblInd w:w="-2302" w:type="dxa"/>
        <w:tblLayout w:type="fixed"/>
        <w:tblLook w:val="04A0" w:firstRow="1" w:lastRow="0" w:firstColumn="1" w:lastColumn="0" w:noHBand="0" w:noVBand="1"/>
      </w:tblPr>
      <w:tblGrid>
        <w:gridCol w:w="1559"/>
        <w:gridCol w:w="2978"/>
        <w:gridCol w:w="850"/>
        <w:gridCol w:w="1843"/>
        <w:gridCol w:w="1843"/>
        <w:gridCol w:w="1134"/>
        <w:gridCol w:w="1417"/>
        <w:gridCol w:w="1276"/>
        <w:gridCol w:w="992"/>
        <w:gridCol w:w="1134"/>
      </w:tblGrid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Шереметцева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Старкевич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4C0437" w:rsidRDefault="002242AB" w:rsidP="005C453D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4C0437">
              <w:rPr>
                <w:rFonts w:ascii="Times New Roman" w:eastAsia="Times New Roman" w:hAnsi="Times New Roman" w:cs="Times New Roman"/>
                <w:b/>
                <w:color w:val="424242"/>
              </w:rPr>
              <w:t>Общий балл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Чуйкова Мария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творчества», объединение «Юный экскурсовод»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«Сила православной веры»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Ивановна.</w:t>
            </w:r>
          </w:p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ГБУДО «Белгородский областной Дворец детского творчества», детское объединение «Моя малая Родина-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Сочинение «Святыни нашего города»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Лукьянова Алла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Хорунжая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ЧОУ «Православная гимназия </w:t>
            </w:r>
          </w:p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Сочинение «Святыни и святые собора «Преображенского»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Фальковская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62D03" w:rsidRPr="00862D03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Глуховцова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ОГАОУ «Образовательный комплекс «Алгоритм успеха»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Стихотворение «Мой храм»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Кива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2242AB" w:rsidTr="002242AB">
        <w:trPr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Немцев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МОУ «Разуменская средняя общеобразовательная школа № 2 Белгородского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Рассказ «День, изменивший целую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25!!!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Василева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Щетиновская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Стихотворение «Вера православная»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Сорока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242AB" w:rsidRPr="00862D03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Михайличенко Татьяна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Уразовская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1» Валуйского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Рассказ «Путешествие в добрую сказку»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Саблисенко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Покрова Наталья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Афоньевская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Рассказ «Этот великий храм - спасение душ человеческих»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Скурятина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Староивановская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Н. И. 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«Этот великий храм - спасение душ человеческих»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Настюченко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 3» г. Валуйки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«Святые и святыни собора Преображенского»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Сергей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Побединский Даниил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 5» г. Валуйки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Эссе «Этот великий храм-спасение душ человеческих»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Побединская Надежда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Дмитриева Алеся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МАОУ «Гимназия № 6» города Губкина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Стихотворение «В Преображенски</w:t>
            </w:r>
            <w:r w:rsidRPr="0086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входим Храм»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 Т.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Ясеновская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№ 16»  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«Преображенский кафедральный храм»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Кольм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общеобразовательная школа № 1 с УИОП»  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«Святыни Преображенского собора города Белгорода»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Ирина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25!!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2242AB" w:rsidRPr="00862D03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Иванисова Виктория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Новенская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Стихотворение «Собор – спасение душ человеческих»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Иванисова Виктория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Дементьев Никита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«Этот великий храм – спасение душ человеческих»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242AB" w:rsidTr="002242AB">
        <w:trPr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Маринко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Сырцевская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«Вся наша жизнь – 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Головина Наталия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Кругловская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имени А. М. Жданова» Красненского  </w:t>
            </w:r>
            <w:r w:rsidRPr="0086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Рассказ «Последняя исповедь»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Коротоножкина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25!!!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19 не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Теслик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ГБОУ «Корочанская школа-интернат» Корочанского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«В храме»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Лавриненко Татьяна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Асмала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Бехтеевская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Корочанского района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Путевой очерк «Дорога к Святителю 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Иоасафу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Ершова Татьяна Егоровна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25!!!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«25!!!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25!!!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Цапкова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№ 3» г. Новый Оскол Белгородской области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«Этот великий храм – спасение душ человеческих»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Анна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25!!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862D03" w:rsidRPr="00862D03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Савин Артем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МАОУ «Средняя общеобразовательная школа № 24 с УИОП» Старооскольского городского округа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Рассказ «Этот великий храм – спасение душ человеческих»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Савина Елена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Сорокина Софья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МАОУ «Средняя политехническая школа № 33» Старооскольского городского округа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«Душа моя поет, во храме пребывая»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62D03" w:rsidRPr="00862D03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Пупцева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МАОУ «Средняя политехническая школа № 33» Старооскольского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Стихотворение «Люблю, люблю тебя, обитель тихая…»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Ивановская Ольга Ивановна,</w:t>
            </w:r>
          </w:p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Криводерева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Батракова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МБОУ «Томаровская средняя общеобразовательная школа № 2 имени Героя Советского Союза Швеца В. В. Яковлевского городского округа»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Рассказ «Преображенский Храм – место чудес и утешения»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Тимофеева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ОГБОУ «Средняя общеобразовательная школа № 3 с УИОП г. Строитель»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Рассказ «Чудотворная икона Святителя Николая – святыня Преображенского собора города Белгорода»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Погорелова Валентина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69352F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62D03" w:rsidRPr="00862D03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Чернышева Юлия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Яковлевского городского округа»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Сочинение «Возрождение Покровского храма»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862D0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0 не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4954D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C50C3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54D8" w:rsidRPr="00862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C50C3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C50C38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42AB" w:rsidTr="002242AB">
        <w:trPr>
          <w:trHeight w:val="9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Pr="00862D03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AB" w:rsidRDefault="002242AB" w:rsidP="005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D75" w:rsidRDefault="001A3D75" w:rsidP="00C9085A">
      <w:pPr>
        <w:ind w:left="3119" w:firstLine="283"/>
      </w:pPr>
    </w:p>
    <w:sectPr w:rsidR="001A3D75" w:rsidSect="00C9085A">
      <w:pgSz w:w="16838" w:h="11906" w:orient="landscape"/>
      <w:pgMar w:top="568" w:right="1134" w:bottom="850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E9"/>
    <w:rsid w:val="000007FE"/>
    <w:rsid w:val="0018422A"/>
    <w:rsid w:val="001A3D75"/>
    <w:rsid w:val="002242AB"/>
    <w:rsid w:val="002D578C"/>
    <w:rsid w:val="002E78E9"/>
    <w:rsid w:val="004954D8"/>
    <w:rsid w:val="004C0437"/>
    <w:rsid w:val="0069352F"/>
    <w:rsid w:val="00862D03"/>
    <w:rsid w:val="008E70B7"/>
    <w:rsid w:val="00932F63"/>
    <w:rsid w:val="00A41CCA"/>
    <w:rsid w:val="00B27A0E"/>
    <w:rsid w:val="00B44C33"/>
    <w:rsid w:val="00BD5563"/>
    <w:rsid w:val="00C50C38"/>
    <w:rsid w:val="00C9085A"/>
    <w:rsid w:val="00CB5EAB"/>
    <w:rsid w:val="00E609FD"/>
    <w:rsid w:val="00E723F8"/>
    <w:rsid w:val="00E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B00C9-2B79-45AB-8782-9D08C43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98A7-AA38-4CB2-81A1-AD1A7910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4</cp:revision>
  <dcterms:created xsi:type="dcterms:W3CDTF">2020-06-23T07:26:00Z</dcterms:created>
  <dcterms:modified xsi:type="dcterms:W3CDTF">2020-06-26T12:31:00Z</dcterms:modified>
</cp:coreProperties>
</file>