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4E" w:rsidRPr="00D75C14" w:rsidRDefault="00D75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D3D4E" w:rsidRPr="00D75C14">
        <w:rPr>
          <w:b/>
          <w:sz w:val="24"/>
          <w:szCs w:val="24"/>
        </w:rPr>
        <w:t>«Утверждаю»</w:t>
      </w:r>
    </w:p>
    <w:p w:rsidR="003D3D4E" w:rsidRPr="00D75C14" w:rsidRDefault="00D75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3D3D4E" w:rsidRPr="00D75C14">
        <w:rPr>
          <w:b/>
          <w:sz w:val="24"/>
          <w:szCs w:val="24"/>
        </w:rPr>
        <w:t xml:space="preserve"> Настоятель Преображенского</w:t>
      </w:r>
    </w:p>
    <w:p w:rsidR="003D3D4E" w:rsidRPr="00D75C14" w:rsidRDefault="002F4D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D3D4E" w:rsidRPr="00D75C14">
        <w:rPr>
          <w:b/>
          <w:sz w:val="24"/>
          <w:szCs w:val="24"/>
        </w:rPr>
        <w:t xml:space="preserve"> Кафедрального собора, протоиерей</w:t>
      </w:r>
    </w:p>
    <w:p w:rsidR="003D3D4E" w:rsidRPr="00D75C14" w:rsidRDefault="003D3D4E">
      <w:pPr>
        <w:rPr>
          <w:b/>
          <w:sz w:val="24"/>
          <w:szCs w:val="24"/>
        </w:rPr>
      </w:pPr>
      <w:r w:rsidRPr="00D75C14">
        <w:rPr>
          <w:b/>
          <w:sz w:val="24"/>
          <w:szCs w:val="24"/>
        </w:rPr>
        <w:t xml:space="preserve">                                              </w:t>
      </w:r>
      <w:r w:rsidR="002F4D02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D75C14">
        <w:rPr>
          <w:b/>
          <w:sz w:val="24"/>
          <w:szCs w:val="24"/>
        </w:rPr>
        <w:t xml:space="preserve">  Олег Кобец</w:t>
      </w:r>
    </w:p>
    <w:p w:rsidR="00D75C14" w:rsidRDefault="00D75C14"/>
    <w:p w:rsidR="00E41664" w:rsidRDefault="00D75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41664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="003D3D4E" w:rsidRPr="00D75C14">
        <w:rPr>
          <w:b/>
          <w:sz w:val="28"/>
          <w:szCs w:val="28"/>
        </w:rPr>
        <w:t xml:space="preserve">План занятий </w:t>
      </w:r>
      <w:proofErr w:type="gramStart"/>
      <w:r w:rsidR="003D3D4E" w:rsidRPr="00D75C14">
        <w:rPr>
          <w:b/>
          <w:sz w:val="28"/>
          <w:szCs w:val="28"/>
        </w:rPr>
        <w:t>по  предмету</w:t>
      </w:r>
      <w:proofErr w:type="gramEnd"/>
      <w:r w:rsidR="003D3D4E" w:rsidRPr="00D75C14">
        <w:rPr>
          <w:b/>
          <w:sz w:val="28"/>
          <w:szCs w:val="28"/>
        </w:rPr>
        <w:t xml:space="preserve">  </w:t>
      </w:r>
    </w:p>
    <w:p w:rsidR="001630AA" w:rsidRPr="00D75C14" w:rsidRDefault="00E416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3D3D4E" w:rsidRPr="00D75C14">
        <w:rPr>
          <w:b/>
          <w:sz w:val="28"/>
          <w:szCs w:val="28"/>
        </w:rPr>
        <w:t>«Церковная история»</w:t>
      </w:r>
    </w:p>
    <w:p w:rsidR="003D3D4E" w:rsidRPr="00D75C14" w:rsidRDefault="001630AA">
      <w:pPr>
        <w:rPr>
          <w:b/>
          <w:sz w:val="28"/>
          <w:szCs w:val="28"/>
        </w:rPr>
      </w:pPr>
      <w:r w:rsidRPr="00D75C14">
        <w:rPr>
          <w:b/>
          <w:sz w:val="28"/>
          <w:szCs w:val="28"/>
        </w:rPr>
        <w:t xml:space="preserve">                                   </w:t>
      </w:r>
      <w:r w:rsidR="00D75C14">
        <w:rPr>
          <w:b/>
          <w:sz w:val="28"/>
          <w:szCs w:val="28"/>
        </w:rPr>
        <w:t xml:space="preserve">                      </w:t>
      </w:r>
      <w:r w:rsidRPr="00D75C14">
        <w:rPr>
          <w:b/>
          <w:sz w:val="28"/>
          <w:szCs w:val="28"/>
        </w:rPr>
        <w:t xml:space="preserve"> </w:t>
      </w:r>
      <w:r w:rsidR="003D3D4E" w:rsidRPr="00D75C14">
        <w:rPr>
          <w:b/>
          <w:sz w:val="28"/>
          <w:szCs w:val="28"/>
        </w:rPr>
        <w:t xml:space="preserve"> </w:t>
      </w:r>
      <w:proofErr w:type="gramStart"/>
      <w:r w:rsidR="003D3D4E" w:rsidRPr="00D75C14">
        <w:rPr>
          <w:b/>
          <w:sz w:val="28"/>
          <w:szCs w:val="28"/>
        </w:rPr>
        <w:t>для</w:t>
      </w:r>
      <w:proofErr w:type="gramEnd"/>
      <w:r w:rsidR="003D3D4E" w:rsidRPr="00D75C14">
        <w:rPr>
          <w:b/>
          <w:sz w:val="28"/>
          <w:szCs w:val="28"/>
        </w:rPr>
        <w:t xml:space="preserve"> 1-го курса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1276"/>
      </w:tblGrid>
      <w:tr w:rsidR="003D3D4E" w:rsidRPr="002F4D02" w:rsidTr="0031645B">
        <w:tc>
          <w:tcPr>
            <w:tcW w:w="846" w:type="dxa"/>
          </w:tcPr>
          <w:p w:rsidR="003D3D4E" w:rsidRPr="002F4D02" w:rsidRDefault="003D3D4E">
            <w:pPr>
              <w:rPr>
                <w:b/>
                <w:sz w:val="28"/>
                <w:szCs w:val="28"/>
              </w:rPr>
            </w:pPr>
            <w:r w:rsidRPr="002F4D0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2F4D02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</w:tcPr>
          <w:p w:rsidR="003D3D4E" w:rsidRPr="002F4D02" w:rsidRDefault="003D3D4E">
            <w:pPr>
              <w:rPr>
                <w:b/>
                <w:sz w:val="28"/>
                <w:szCs w:val="28"/>
              </w:rPr>
            </w:pPr>
            <w:r w:rsidRPr="002F4D02">
              <w:rPr>
                <w:b/>
                <w:sz w:val="28"/>
                <w:szCs w:val="28"/>
              </w:rPr>
              <w:t xml:space="preserve">                                                  Темы занятий</w:t>
            </w:r>
          </w:p>
        </w:tc>
        <w:tc>
          <w:tcPr>
            <w:tcW w:w="1276" w:type="dxa"/>
          </w:tcPr>
          <w:p w:rsidR="003D3D4E" w:rsidRPr="002F4D02" w:rsidRDefault="00316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час.</w:t>
            </w:r>
          </w:p>
        </w:tc>
      </w:tr>
      <w:tr w:rsidR="003D3D4E" w:rsidRPr="0031645B" w:rsidTr="0031645B">
        <w:trPr>
          <w:trHeight w:val="416"/>
        </w:trPr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3D3D4E" w:rsidRPr="0031645B" w:rsidRDefault="00330947" w:rsidP="003164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Введение. Понятие о Церкви. Периодизация истории Церкви.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rPr>
          <w:trHeight w:val="681"/>
        </w:trPr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3D3D4E" w:rsidRPr="0031645B" w:rsidRDefault="00B24847" w:rsidP="003164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Вознесение Господне. Сошествие Святого Духа на апостолов – рождение Церкви.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rPr>
          <w:trHeight w:val="730"/>
        </w:trPr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3D3D4E" w:rsidRPr="0031645B" w:rsidRDefault="0092306D" w:rsidP="003164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Начало проповеди апостолов. Призвание апостола Павла. Апостольский собор.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Начало гонений на христианство.</w:t>
            </w:r>
            <w:r w:rsidR="005E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Гонение со стороны иудеев и язычников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Гонение со стороны императоров.</w:t>
            </w:r>
            <w:r w:rsidR="005E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Первые христианские мученики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Ранняя христианская письменность.</w:t>
            </w:r>
            <w:r w:rsidR="005E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Происхождение ересей и лжеучений. Нападение на христиан со стороны философов.</w:t>
            </w:r>
            <w:r w:rsidR="005E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Христианские апологеты.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Воцарение и</w:t>
            </w:r>
            <w:r w:rsidR="005E07DC">
              <w:rPr>
                <w:rFonts w:ascii="Times New Roman" w:hAnsi="Times New Roman" w:cs="Times New Roman"/>
                <w:sz w:val="24"/>
                <w:szCs w:val="24"/>
              </w:rPr>
              <w:t xml:space="preserve">мператора Константина Великого. 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Миланский эдикт.</w:t>
            </w:r>
            <w:r w:rsidR="005E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Положение церкви при императоре Константине Великом.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Споры о праздновании Пасхи.</w:t>
            </w:r>
            <w:r w:rsidR="005E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Церковь при  Юлиане Отступнике. 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B2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Зачетное </w:t>
            </w:r>
            <w:proofErr w:type="gramStart"/>
            <w:r w:rsidRPr="0031645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занятие(</w:t>
            </w:r>
            <w:proofErr w:type="gramEnd"/>
            <w:r w:rsidRPr="0031645B">
              <w:rPr>
                <w:rFonts w:ascii="Times New Roman" w:hAnsi="Times New Roman" w:cs="Times New Roman"/>
                <w:b/>
                <w:sz w:val="24"/>
                <w:szCs w:val="24"/>
              </w:rPr>
              <w:t>конец первого полугодия)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Эпоха Вселенских соборов. Ересь Ария и Первый Вселенский собор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Ересь Македония и Второй Вселенский собор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Ересь </w:t>
            </w:r>
            <w:proofErr w:type="spellStart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Нестория</w:t>
            </w:r>
            <w:proofErr w:type="spellEnd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 и Третий Вселенский собор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16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Вселенский собор </w:t>
            </w:r>
            <w:proofErr w:type="spellStart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монофизитов</w:t>
            </w:r>
            <w:proofErr w:type="spellEnd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 и Четвертый </w:t>
            </w:r>
            <w:r w:rsidR="001630AA" w:rsidRPr="0031645B">
              <w:rPr>
                <w:rFonts w:ascii="Times New Roman" w:hAnsi="Times New Roman" w:cs="Times New Roman"/>
                <w:sz w:val="24"/>
                <w:szCs w:val="24"/>
              </w:rPr>
              <w:t>Вселенский собор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Спор о трех </w:t>
            </w:r>
            <w:proofErr w:type="gramStart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главах  и</w:t>
            </w:r>
            <w:proofErr w:type="gramEnd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 Пятый </w:t>
            </w:r>
            <w:r w:rsidR="001630AA" w:rsidRPr="0031645B">
              <w:rPr>
                <w:rFonts w:ascii="Times New Roman" w:hAnsi="Times New Roman" w:cs="Times New Roman"/>
                <w:sz w:val="24"/>
                <w:szCs w:val="24"/>
              </w:rPr>
              <w:t>Вселенский собор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Ересь </w:t>
            </w:r>
            <w:proofErr w:type="spellStart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монофелитов</w:t>
            </w:r>
            <w:proofErr w:type="spellEnd"/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   Шестой </w:t>
            </w:r>
            <w:r w:rsidR="001630AA" w:rsidRPr="0031645B">
              <w:rPr>
                <w:rFonts w:ascii="Times New Roman" w:hAnsi="Times New Roman" w:cs="Times New Roman"/>
                <w:sz w:val="24"/>
                <w:szCs w:val="24"/>
              </w:rPr>
              <w:t>Вселенский собор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Иконоборческая ересь и Седьмой </w:t>
            </w:r>
            <w:r w:rsidR="001630AA" w:rsidRPr="0031645B">
              <w:rPr>
                <w:rFonts w:ascii="Times New Roman" w:hAnsi="Times New Roman" w:cs="Times New Roman"/>
                <w:sz w:val="24"/>
                <w:szCs w:val="24"/>
              </w:rPr>
              <w:t>Вселенский собор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Отцы Церкви. Монашество на Востоке и на западе в </w:t>
            </w:r>
            <w:r w:rsidRPr="0031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D4E" w:rsidRPr="0031645B" w:rsidTr="0031645B">
        <w:tc>
          <w:tcPr>
            <w:tcW w:w="84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</w:tcPr>
          <w:p w:rsidR="003D3D4E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Разделение Христианства на западное(Католицизм) и восточное (Православие)</w:t>
            </w:r>
          </w:p>
        </w:tc>
        <w:tc>
          <w:tcPr>
            <w:tcW w:w="1276" w:type="dxa"/>
          </w:tcPr>
          <w:p w:rsidR="003D3D4E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C14" w:rsidRPr="0031645B" w:rsidTr="0031645B">
        <w:tc>
          <w:tcPr>
            <w:tcW w:w="846" w:type="dxa"/>
          </w:tcPr>
          <w:p w:rsidR="00D75C14" w:rsidRPr="0031645B" w:rsidRDefault="00D7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</w:tcPr>
          <w:p w:rsidR="00D75C14" w:rsidRPr="0031645B" w:rsidRDefault="00D75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5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D75C14" w:rsidRPr="0031645B" w:rsidRDefault="00E4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645B" w:rsidRPr="0031645B" w:rsidRDefault="0031645B" w:rsidP="003164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645B" w:rsidRPr="0031645B" w:rsidRDefault="0031645B" w:rsidP="003164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645B" w:rsidRPr="0031645B" w:rsidRDefault="0031645B" w:rsidP="003164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45B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 по предмету «Церковная история»:</w:t>
      </w:r>
    </w:p>
    <w:p w:rsidR="0031645B" w:rsidRPr="0031645B" w:rsidRDefault="00E41664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31645B" w:rsidRPr="0031645B">
          <w:rPr>
            <w:rStyle w:val="a5"/>
            <w:rFonts w:ascii="Times New Roman" w:hAnsi="Times New Roman" w:cs="Times New Roman"/>
            <w:sz w:val="24"/>
            <w:szCs w:val="24"/>
          </w:rPr>
          <w:t>Асмус</w:t>
        </w:r>
        <w:proofErr w:type="spellEnd"/>
        <w:r w:rsidR="0031645B" w:rsidRPr="0031645B">
          <w:rPr>
            <w:rStyle w:val="a5"/>
            <w:rFonts w:ascii="Times New Roman" w:hAnsi="Times New Roman" w:cs="Times New Roman"/>
            <w:sz w:val="24"/>
            <w:szCs w:val="24"/>
          </w:rPr>
          <w:t xml:space="preserve"> В.В., </w:t>
        </w:r>
        <w:proofErr w:type="spellStart"/>
        <w:r w:rsidR="0031645B" w:rsidRPr="0031645B">
          <w:rPr>
            <w:rStyle w:val="a5"/>
            <w:rFonts w:ascii="Times New Roman" w:hAnsi="Times New Roman" w:cs="Times New Roman"/>
            <w:sz w:val="24"/>
            <w:szCs w:val="24"/>
          </w:rPr>
          <w:t>прот</w:t>
        </w:r>
        <w:proofErr w:type="spellEnd"/>
      </w:hyperlink>
      <w:r w:rsidR="0031645B" w:rsidRPr="0031645B">
        <w:rPr>
          <w:rFonts w:ascii="Times New Roman" w:hAnsi="Times New Roman" w:cs="Times New Roman"/>
          <w:sz w:val="24"/>
          <w:szCs w:val="24"/>
        </w:rPr>
        <w:t>. История Церкви: Курс лекций. М.: Православный Свято-</w:t>
      </w:r>
      <w:proofErr w:type="spellStart"/>
      <w:r w:rsidR="0031645B" w:rsidRPr="0031645B">
        <w:rPr>
          <w:rFonts w:ascii="Times New Roman" w:hAnsi="Times New Roman" w:cs="Times New Roman"/>
          <w:sz w:val="24"/>
          <w:szCs w:val="24"/>
        </w:rPr>
        <w:t>Тихоновский</w:t>
      </w:r>
      <w:proofErr w:type="spellEnd"/>
      <w:r w:rsidR="0031645B" w:rsidRPr="0031645B">
        <w:rPr>
          <w:rFonts w:ascii="Times New Roman" w:hAnsi="Times New Roman" w:cs="Times New Roman"/>
          <w:sz w:val="24"/>
          <w:szCs w:val="24"/>
        </w:rPr>
        <w:t xml:space="preserve"> Богословский институт, 1998.</w:t>
      </w:r>
    </w:p>
    <w:p w:rsidR="0031645B" w:rsidRPr="0031645B" w:rsidRDefault="00E41664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6" w:tooltip="Болотов Василий - скачать бесплатно все книги автора" w:history="1">
        <w:proofErr w:type="spellStart"/>
        <w:r w:rsidR="0031645B" w:rsidRPr="0031645B">
          <w:rPr>
            <w:rStyle w:val="a5"/>
            <w:rFonts w:ascii="Times New Roman" w:hAnsi="Times New Roman" w:cs="Times New Roman"/>
            <w:sz w:val="24"/>
            <w:szCs w:val="24"/>
          </w:rPr>
          <w:t>Болотов</w:t>
        </w:r>
        <w:proofErr w:type="spellEnd"/>
        <w:r w:rsidR="0031645B" w:rsidRPr="0031645B">
          <w:rPr>
            <w:rStyle w:val="a5"/>
            <w:rFonts w:ascii="Times New Roman" w:hAnsi="Times New Roman" w:cs="Times New Roman"/>
            <w:sz w:val="24"/>
            <w:szCs w:val="24"/>
          </w:rPr>
          <w:t xml:space="preserve"> В.В.</w:t>
        </w:r>
      </w:hyperlink>
      <w:r w:rsidR="0031645B" w:rsidRPr="0031645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Болотов Василий. Лекции по истории Древней Церкви - скачать книгу бесплатно" w:history="1">
        <w:r w:rsidR="0031645B" w:rsidRPr="0031645B">
          <w:rPr>
            <w:rStyle w:val="a5"/>
            <w:rFonts w:ascii="Times New Roman" w:hAnsi="Times New Roman" w:cs="Times New Roman"/>
            <w:sz w:val="24"/>
            <w:szCs w:val="24"/>
          </w:rPr>
          <w:t>Лекции по истории Древней Церкви</w:t>
        </w:r>
      </w:hyperlink>
      <w:r w:rsidR="0031645B" w:rsidRPr="0031645B">
        <w:rPr>
          <w:rFonts w:ascii="Times New Roman" w:hAnsi="Times New Roman" w:cs="Times New Roman"/>
          <w:sz w:val="24"/>
          <w:szCs w:val="24"/>
        </w:rPr>
        <w:t>. Т.4. Киев 2002.</w:t>
      </w:r>
    </w:p>
    <w:p w:rsidR="0031645B" w:rsidRPr="0031645B" w:rsidRDefault="0031645B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645B">
        <w:rPr>
          <w:rFonts w:ascii="Times New Roman" w:hAnsi="Times New Roman" w:cs="Times New Roman"/>
          <w:sz w:val="24"/>
          <w:szCs w:val="24"/>
        </w:rPr>
        <w:t>Дворкин А.Л. Очерки по истории Вселенской Православной Церкви: Курс лекций. Нижний Новгород: Издательство Братства во имя св. князя Александра Невского, 2005.</w:t>
      </w:r>
    </w:p>
    <w:p w:rsidR="0031645B" w:rsidRPr="0031645B" w:rsidRDefault="0031645B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645B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  <w:r w:rsidRPr="0031645B">
        <w:rPr>
          <w:rFonts w:ascii="Times New Roman" w:hAnsi="Times New Roman" w:cs="Times New Roman"/>
          <w:sz w:val="24"/>
          <w:szCs w:val="24"/>
        </w:rPr>
        <w:t xml:space="preserve"> А.В. Вселенские Соборы. – Клин: Фонд "Христианская жизнь", 2002.</w:t>
      </w:r>
    </w:p>
    <w:p w:rsidR="0031645B" w:rsidRPr="0031645B" w:rsidRDefault="0031645B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645B">
        <w:rPr>
          <w:rFonts w:ascii="Times New Roman" w:hAnsi="Times New Roman" w:cs="Times New Roman"/>
          <w:sz w:val="24"/>
          <w:szCs w:val="24"/>
        </w:rPr>
        <w:t>Поснов</w:t>
      </w:r>
      <w:proofErr w:type="spellEnd"/>
      <w:r w:rsidRPr="0031645B">
        <w:rPr>
          <w:rFonts w:ascii="Times New Roman" w:hAnsi="Times New Roman" w:cs="Times New Roman"/>
          <w:sz w:val="24"/>
          <w:szCs w:val="24"/>
        </w:rPr>
        <w:t xml:space="preserve"> М.Э. История Христианской Церкви. Эл. Библ. «Просветитель». Белгород: БПДС, 2005.</w:t>
      </w:r>
    </w:p>
    <w:p w:rsidR="0031645B" w:rsidRPr="0031645B" w:rsidRDefault="0031645B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645B">
        <w:rPr>
          <w:rFonts w:ascii="Times New Roman" w:hAnsi="Times New Roman" w:cs="Times New Roman"/>
          <w:sz w:val="24"/>
          <w:szCs w:val="24"/>
        </w:rPr>
        <w:t>Смирнов Е.И. История Христианской Церкви. М., 2007.</w:t>
      </w:r>
    </w:p>
    <w:p w:rsidR="0031645B" w:rsidRPr="0031645B" w:rsidRDefault="0031645B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645B">
        <w:rPr>
          <w:rFonts w:ascii="Times New Roman" w:hAnsi="Times New Roman" w:cs="Times New Roman"/>
          <w:sz w:val="24"/>
          <w:szCs w:val="24"/>
        </w:rPr>
        <w:t>Тальберг</w:t>
      </w:r>
      <w:proofErr w:type="spellEnd"/>
      <w:r w:rsidRPr="0031645B">
        <w:rPr>
          <w:rFonts w:ascii="Times New Roman" w:hAnsi="Times New Roman" w:cs="Times New Roman"/>
          <w:sz w:val="24"/>
          <w:szCs w:val="24"/>
        </w:rPr>
        <w:t xml:space="preserve"> Н. История Христианской Церкви. М.: ПСТБИ, 2000</w:t>
      </w:r>
    </w:p>
    <w:p w:rsidR="0031645B" w:rsidRPr="0031645B" w:rsidRDefault="0031645B" w:rsidP="003164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645B">
        <w:rPr>
          <w:rFonts w:ascii="Times New Roman" w:hAnsi="Times New Roman" w:cs="Times New Roman"/>
          <w:sz w:val="24"/>
          <w:szCs w:val="24"/>
        </w:rPr>
        <w:t xml:space="preserve">Цыпин В. </w:t>
      </w:r>
      <w:proofErr w:type="spellStart"/>
      <w:r w:rsidRPr="0031645B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31645B">
        <w:rPr>
          <w:rFonts w:ascii="Times New Roman" w:hAnsi="Times New Roman" w:cs="Times New Roman"/>
          <w:sz w:val="24"/>
          <w:szCs w:val="24"/>
        </w:rPr>
        <w:t>. Эпоха гонений. Очерки из истории Древней Церкви. – М.: Изд-во Сретенского монастыря, 2016.</w:t>
      </w:r>
    </w:p>
    <w:p w:rsidR="00CE0DCD" w:rsidRPr="0031645B" w:rsidRDefault="00CE0DCD">
      <w:pPr>
        <w:rPr>
          <w:rFonts w:ascii="Times New Roman" w:hAnsi="Times New Roman" w:cs="Times New Roman"/>
          <w:sz w:val="28"/>
          <w:szCs w:val="28"/>
        </w:rPr>
      </w:pPr>
    </w:p>
    <w:p w:rsidR="0031645B" w:rsidRPr="0031645B" w:rsidRDefault="0031645B">
      <w:pPr>
        <w:rPr>
          <w:rFonts w:ascii="Times New Roman" w:hAnsi="Times New Roman" w:cs="Times New Roman"/>
          <w:sz w:val="28"/>
          <w:szCs w:val="28"/>
        </w:rPr>
      </w:pPr>
    </w:p>
    <w:sectPr w:rsidR="0031645B" w:rsidRPr="0031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97E17"/>
    <w:multiLevelType w:val="hybridMultilevel"/>
    <w:tmpl w:val="27F8A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1BD1725"/>
    <w:multiLevelType w:val="hybridMultilevel"/>
    <w:tmpl w:val="12B8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CB"/>
    <w:rsid w:val="001630AA"/>
    <w:rsid w:val="002F4D02"/>
    <w:rsid w:val="0031645B"/>
    <w:rsid w:val="00330947"/>
    <w:rsid w:val="00381D41"/>
    <w:rsid w:val="003D3D4E"/>
    <w:rsid w:val="005E07DC"/>
    <w:rsid w:val="0092306D"/>
    <w:rsid w:val="00B24847"/>
    <w:rsid w:val="00C722CB"/>
    <w:rsid w:val="00CE0DCD"/>
    <w:rsid w:val="00D75C14"/>
    <w:rsid w:val="00E41664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EDF53-9D7C-45BC-B49E-9DBD5C59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9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6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cafe.net/book/bolotov_vasiliy-lekcii_po_istorii_drevney_cerkvi-212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cafe.net/author/bolotov_vasiliy-6247.html" TargetMode="External"/><Relationship Id="rId5" Type="http://schemas.openxmlformats.org/officeDocument/2006/relationships/hyperlink" Target="http://pravenc.ru/text/7665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2021-12-08T10:00:00Z</dcterms:created>
  <dcterms:modified xsi:type="dcterms:W3CDTF">2021-12-09T12:32:00Z</dcterms:modified>
</cp:coreProperties>
</file>