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2E4" w:rsidRPr="00F832E4" w:rsidRDefault="00F832E4" w:rsidP="00F832E4">
      <w:pPr>
        <w:spacing w:after="0" w:line="240" w:lineRule="atLeast"/>
        <w:jc w:val="center"/>
        <w:textAlignment w:val="baseline"/>
        <w:outlineLvl w:val="0"/>
        <w:rPr>
          <w:rFonts w:ascii="CyrillicOldBold" w:eastAsia="Times New Roman" w:hAnsi="CyrillicOldBold" w:cs="Arial"/>
          <w:color w:val="333333"/>
          <w:kern w:val="36"/>
          <w:sz w:val="63"/>
          <w:szCs w:val="63"/>
          <w:lang w:eastAsia="ru-RU"/>
        </w:rPr>
      </w:pPr>
      <w:r w:rsidRPr="00F832E4">
        <w:rPr>
          <w:rFonts w:ascii="CyrillicOldBold" w:eastAsia="Times New Roman" w:hAnsi="CyrillicOldBold" w:cs="Arial"/>
          <w:color w:val="333333"/>
          <w:kern w:val="36"/>
          <w:sz w:val="63"/>
          <w:szCs w:val="63"/>
          <w:lang w:eastAsia="ru-RU"/>
        </w:rPr>
        <w:t>Концепция православной педагогики Маслова</w:t>
      </w:r>
    </w:p>
    <w:p w:rsidR="00F832E4" w:rsidRDefault="00F832E4" w:rsidP="00F832E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  <w:r w:rsidRPr="00F832E4">
        <w:rPr>
          <w:rFonts w:ascii="Arial" w:eastAsia="Times New Roman" w:hAnsi="Arial" w:cs="Arial"/>
          <w:b/>
          <w:bCs/>
          <w:noProof/>
          <w:color w:val="000000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1630680" cy="2133600"/>
            <wp:effectExtent l="0" t="0" r="7620" b="0"/>
            <wp:docPr id="1" name="Рисунок 1" descr="http://sviatoduxov.ru/wp-content/uploads/2017/06/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viatoduxov.ru/wp-content/uploads/2017/06/4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2E4" w:rsidRDefault="00F832E4" w:rsidP="00F832E4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F832E4" w:rsidRDefault="00F832E4" w:rsidP="00F832E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F832E4" w:rsidRPr="00F832E4" w:rsidRDefault="00F832E4" w:rsidP="00F832E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832E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Н.В. Маслов,</w:t>
      </w:r>
      <w:r w:rsidRPr="00F832E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br/>
        <w:t>президент общества «Наследники Александра Невского»,</w:t>
      </w:r>
      <w:r w:rsidRPr="00F832E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br/>
        <w:t>доктор педагогических наук</w:t>
      </w:r>
    </w:p>
    <w:p w:rsidR="00F832E4" w:rsidRDefault="00F832E4" w:rsidP="00F832E4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F832E4" w:rsidRPr="00F832E4" w:rsidRDefault="00F832E4" w:rsidP="00F832E4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0" w:name="_GoBack"/>
      <w:bookmarkEnd w:id="0"/>
      <w:r w:rsidRPr="00F832E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ПРАВОСЛАВНАЯ ПЕДАГОГИКА – УНИКАЛЬНАЯ СОКРОВИЩНИЦА РОССИЙСКОГО УЧИТЕЛЯ.</w:t>
      </w:r>
      <w:r w:rsidRPr="00F832E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br/>
        <w:t>(ПО КНИГЕ «ОСНОВЫ РУССКОЙ ПЕДАГОГИКИ»).</w:t>
      </w:r>
    </w:p>
    <w:p w:rsidR="00F832E4" w:rsidRPr="00F832E4" w:rsidRDefault="00F832E4" w:rsidP="00F832E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832E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Проблема воспитания подрастающих поколений сегодня является главной для России. Ее приоритет осознается педагогами, родителями, общественными и государственными деятелями. Эта проблема является центральной во все времена для всех государств и народов, потому что от ее решения зависит их будущее благополучие и процветание или «мерзость запустения». К сожалению, педагогическая мысль до сих пор уделяла неоправданно мало внимания тем живительным силам и основам, на которых веками строился воспитательный идеал Православия, тем целям, задачам, принципам, методам и средствам, которыми он осуществлялся.</w:t>
      </w:r>
    </w:p>
    <w:p w:rsidR="00F832E4" w:rsidRPr="00F832E4" w:rsidRDefault="00F832E4" w:rsidP="00F832E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832E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традиционном христианстве существует собственное понимание воспитания и образования, выработанное многовековым опытом и основанное на библейском видении человека и мироздания в целом, на учении о спасении. В Библии сформулировано главное правило воспитания. Это всеобъемлющее наставление звучит в обращении Бога к Аврааму:</w:t>
      </w:r>
      <w:r w:rsidRPr="00F832E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«Заповедай сынам своим сохранять пути Господни, творить правду и суд». Словами святителя Московского Филарета его можно выразить так: давай детям воспитание благочестивое и нравственное, сообразное с Законом Божиим.</w:t>
      </w:r>
      <w:r w:rsidRPr="00F832E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Система христианского воспитания формируется с пришествием Христа. Сущность, цель, принципы, содержание и методы христианского </w:t>
      </w:r>
      <w:r w:rsidRPr="00F832E4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воспитания отражены в трудах отцов и учителей Церкви, которые по праву считаются лучшими педагогами. Святые отцы выделяют три состояния человека: естественное, нижеестественное, сверхъестественное. Русский святитель Игнатий Брянчанинов называет эти состояния соответственно: по сотворении человека (до грехопадения), по падении и по искуплении. Схиархимандрит Иоанн (Маслов) уже в XX веке определяет их как богоданное (райское), греховно-падшее, искупительно-благодатное.</w:t>
      </w:r>
      <w:r w:rsidRPr="00F832E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Православная педагогика опирается на это знание о трех состояниях человека, строя на нем свою концепцию. Она исходит из того, что человек был создан Богом как существо совершеннейшее во всех отношениях как по телесной, так и по духовной природе. Что же произошло с человеком, когда он нарушил первую заповедь, которая была дана ему Богом для духовно-нравственного совершенствования? Произошло грехопадение. Грех нарушил целостность природы человека и лишил его Божественных дарований. Падение первого человека нарушило гармонию, отравило и расстроило все его существо, отразилось на всех свойствах и способностях. Таким образом, первородный грех внес в существо человека полную дисгармонию, порвал те нити, которые соединяли человека с Богом, и заставил его служить страстям.</w:t>
      </w:r>
      <w:r w:rsidRPr="00F832E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Что важно знать каждому воспитателю? Что губительные следствия первородного греха не ограничились прародителями. Они распространились на весь род человеческий путем естественного рождения. Состояние греховно-падшее (то есть состояние после грехопадения) — это то состояние, в котором находится человек и человечество сейчас — полная дисгармония всех сил и способностей. С пришествием Христа для человека открылась возможность восстановить способности, которые у него были первоначально, вернуть утраченный образ Божий, который был человеку дан. Это состояние является искупительно-благодатным.</w:t>
      </w:r>
      <w:r w:rsidRPr="00F832E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На основании сказанного уже можно выделить ряд концептуальных отличий православной педагогики от светской. Во-первых, православная педагогика исходит из знания свойств и качеств человека в его естественном (или райском) состоянии. Во-вторых, она может не только описать все положительные качества (добродетели), присущие человеку от Бога, но также все страсти и пороки, которые у него появились, и указать средства приобретения (для добродетелей) и искоренения (для грехов и страстей). В-третьих, православной педагогикой разработаны принципы и методы воспитания, которые позволяют человеку сделать главное в его жизни — перейти из состояния греховно-падшего в состояние искупительно-благодатное.</w:t>
      </w:r>
      <w:r w:rsidRPr="00F832E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Православная педагогика определяет время, наиболее благоприятное для воспитания: это младенчество, первые годы жизни. Поскольку природа человека заражена грехом, греховные наклонности и страсти проявляются в человеке с младенчества. С возрастом они все более </w:t>
      </w:r>
      <w:r w:rsidRPr="00F832E4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усиливаются. При воспитании детей особенно дорожат младенческими годами, чтобы дать душе с первых минут жизни благочестивое направление, оградить от влияния вредных впечатлений и не дать уклониться ко злу. Таким образом, если говорить обобщенно, первое отличие связано с разным пониманием человека в системе православной и светской педагогики. Из этого вытекает существенная закономерность, касающаяся светской педагогики. Поскольку светская педагогика не признает сам факт грехопадения человека, считает его наличествующее состояние — со всем негативным, что в человеке появилось, — естественным, поэтому, как правило, она развивает и усиливает страсти и пороки, присущие человеку. Она не призывает человека к восстановлению утраченного им гармоничного состояния, не имея представления о нем.</w:t>
      </w:r>
      <w:r w:rsidRPr="00F832E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 другой стороны, не признавая искупительно-благодатного состояния человека, светская педагогика не указывает идеал воспитания. Таким образом, она оставляет человека в его падшем состоянии. Второе существенное отличие связано с целью и идеалом воспитания. Цель православного воспитания совпадает с целью и смыслом человеческой жизни и состоит в развитии всех духовных сил человека, направлении их к богоуподоблению. Эта цель не изменялась на протяжении всей истории христианства. От осознания этой цели зависят не только само воспитание, но и воспитательные методы, вся система православной педагогики. Между тем светская педагогика меняет ориентиры в зависимости от времени и задач, которые решаются на определенном историческом отрезке времени. А может ли меняться идеал христианского воспитания? Ответ очевиден — проходят тысячелетия, меняются строй, правительства, а идеал, данный миру христианством, остается неизменным.</w:t>
      </w:r>
      <w:r w:rsidRPr="00F832E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Помимо цели, концепция православной педагогики подразумевает наличие задач, содержания, принципов, методов и средств. Остановимся на принципах православной педагогики. Они заложены Самим Спасителем. Читаем у схиархимандрита Иоанна (Маслова) в «Лекциях по пастырскому богословию»:</w:t>
      </w:r>
      <w:r w:rsidRPr="00F832E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«И всякий раз Христос применялся к обстоятельствам места и времени, строго сообразовывался с высотою умственного и нравственного развития Своей паствы. Он иначе говорил с ученым книжником или образованным саддукеем и иначе — с простым, неразвитым жителем Галилеи. С первыми Он ведет вполне научные беседы, держит к ним логически стройные и последовательные речи; с последними говорит просто, их собственным языком, чтобы высокие и спасительные истины Своего учения, по возможности, приблизить к пониманию Своих слушателей и собеседников».</w:t>
      </w:r>
      <w:r w:rsidRPr="00F832E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 приведенных нами словах изложен один из принципов православной педагогики: строго сообразовываться с уровнем умственного и нравственного развития учеников (сравним с современным — учет возрастных и индивидуальных особенностей воспитываемых).</w:t>
      </w:r>
      <w:r w:rsidRPr="00F832E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832E4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Вследствие грехопадения и происшедшей отсюда испорченности духовной природы человека его сознание сделалось настолько слабым, что оказалось неспособным воспринимать свет Божественного Откровения без какого-либо посредства. Как глаз не может переносить полного блеска солнечных лучей и под их непосредственным действием притупляется, так и свет Божественного учения мог бы ослепить неразвитое сознание простого народа, если бы оно (т.е. учение) не сообщалось ему в форме притчи. Приточная форма речи, с одной стороны, служила покровом, прикрывавшим слабое человеческое сознание от облистания светом Божественного учения, а с другой — она служила и проводником этого света в сознании и сердце слушателя, поскольку то был свет спасительный и потому необходимый каждому человеку. Таким образом, выделяем еще один принцип — соблюдать доступность материала для всякого ума и высокие истины приближать к пониманию своих слушателей (принцип доступности).</w:t>
      </w:r>
      <w:r w:rsidRPr="00F832E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Помимо отмеченных, можно выделить также следующие принципы православной педагогики (в их соотношении с современными): использовать простоту образов, заимствовав их по возможности из находящейся перед глазами слушателей природы, окружающей обстановки (принцип наглядности); избегать односторонности, разнообразить изложение; не оставлять ни одного вопроса без ответа; находить нужное слово для каждого ученика (индивидуальный подход к учащимся); удалять все препятствия (внутренние и внешние), которые мешают обучению; сообразовывать свою деятельность с обстоятельствами места и времени (принцип сообразности). Можно сказать, что и светская педагогика использует те же методы. Но без соблюдения главного принципа православного воспитания — научи вере, потом другим наукам — методы, столь созвучные в православной и светской педагогике, обретают иной смысл и наполнение и дают совершенно разные по эффективности результаты. Как уже отмечалось, смысл воспитания органически зависит от смысла человеческой жизни, а смысл человеческой жизни — от основ, на которых он утверждается, и от конечной цели, к которой он стремится. Православие дает ясные ответы на вопрос о цели и смысле человеческой жизни, православное учение о спасении дает ясное, полное и целостное представление о человеке.</w:t>
      </w:r>
      <w:r w:rsidRPr="00F832E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Сегодня в целом мы имеем отрицательные воспитательные результаты в системе образования. Но родители, не зная основ православной педагогики — учения о спасении, интуитивно понимают, чего так не хватает детям. По данным опроса, проводившегося в 42 регионах России, на вопрос: что может существенно помочь изменить состояние воспитания в школе, подавляющее большинство ответило: знание основ Православия. Таким образом, мы вступаем в этап не только теоретического осмысления концептуальных основ православной педагогики, но и введения их в практику работы современного учительства.</w:t>
      </w:r>
      <w:r w:rsidRPr="00F832E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Мы ежедневно ощущаем, как велик интерес наших учителей к </w:t>
      </w:r>
      <w:r w:rsidRPr="00F832E4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православной педагогике. Он обусловлен теми высокими результатами, которых она достигла, явив миру людей высокой нравственности, самоотверженности, героев Отечества. Христианство облагородило мир и дало ему правильное направление во всех сферах деятельности. Россия явила миру великое сокровище, самое большее из того, что она и могла предъявить — идеал святости, исполненный в жизни. Сонм святых, в земле Российской просиявших: преподобный Сергий Радонежский, святой благоверный князь Александр Невский, преподобный Серафим Саровский, адмирал Феодор Ушаков, новомученики и исповедники российские XX века — более полутора тысяч священников и мирян, положивших жизнь за веру, и многие-многие другие. Это наши соотечественники, люди, достигшие святости в земной жизни. На них исполнился смысл и идеал православного воспитания. Они зовут и нас следовать этим путем.</w:t>
      </w:r>
    </w:p>
    <w:p w:rsidR="00421346" w:rsidRDefault="00421346"/>
    <w:sectPr w:rsidR="00421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yrillicOld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2E4"/>
    <w:rsid w:val="00421346"/>
    <w:rsid w:val="00F8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99363-0892-4628-AE2E-AF1C879A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32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2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83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32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9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1617</Words>
  <Characters>9217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2020-08-26T12:28:00Z</dcterms:created>
  <dcterms:modified xsi:type="dcterms:W3CDTF">2020-08-26T12:30:00Z</dcterms:modified>
</cp:coreProperties>
</file>